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3101C" w14:textId="77777777" w:rsidR="001B2A0A" w:rsidRDefault="001B2A0A" w:rsidP="00950AA3">
      <w:pPr>
        <w:pStyle w:val="BodyText"/>
        <w:tabs>
          <w:tab w:val="left" w:pos="7470"/>
          <w:tab w:val="left" w:pos="9810"/>
          <w:tab w:val="left" w:pos="10440"/>
        </w:tabs>
        <w:ind w:left="1402" w:right="-1170" w:hanging="1312"/>
        <w:rPr>
          <w:b w:val="0"/>
          <w:bCs w:val="0"/>
          <w:u w:val="none"/>
        </w:rPr>
      </w:pPr>
    </w:p>
    <w:p w14:paraId="06B5F9D3" w14:textId="77777777" w:rsidR="001B2A0A" w:rsidRDefault="001B2A0A" w:rsidP="00950AA3">
      <w:pPr>
        <w:pStyle w:val="BodyText"/>
        <w:tabs>
          <w:tab w:val="left" w:pos="7470"/>
          <w:tab w:val="left" w:pos="9810"/>
          <w:tab w:val="left" w:pos="10440"/>
        </w:tabs>
        <w:ind w:left="1402" w:right="-1170" w:hanging="1312"/>
        <w:rPr>
          <w:b w:val="0"/>
          <w:bCs w:val="0"/>
          <w:u w:val="none"/>
        </w:rPr>
      </w:pPr>
    </w:p>
    <w:p w14:paraId="127950D7" w14:textId="5D9DB858" w:rsidR="00950AA3" w:rsidRPr="00CA249A" w:rsidRDefault="00950AA3" w:rsidP="00950AA3">
      <w:pPr>
        <w:pStyle w:val="BodyText"/>
        <w:tabs>
          <w:tab w:val="left" w:pos="7470"/>
          <w:tab w:val="left" w:pos="9810"/>
          <w:tab w:val="left" w:pos="10440"/>
        </w:tabs>
        <w:ind w:left="1402" w:right="-1170" w:hanging="131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</w:t>
      </w:r>
      <w:r w:rsidRPr="00CA249A">
        <w:rPr>
          <w:b w:val="0"/>
          <w:bCs w:val="0"/>
          <w:u w:val="none"/>
        </w:rPr>
        <w:t>hought</w:t>
      </w:r>
      <w:r>
        <w:rPr>
          <w:b w:val="0"/>
          <w:bCs w:val="0"/>
          <w:u w:val="none"/>
        </w:rPr>
        <w:t>/belief       F</w:t>
      </w:r>
      <w:r w:rsidRPr="00CA249A">
        <w:rPr>
          <w:b w:val="0"/>
          <w:bCs w:val="0"/>
          <w:u w:val="none"/>
        </w:rPr>
        <w:t>eelings/intensity</w:t>
      </w:r>
      <w:r>
        <w:rPr>
          <w:b w:val="0"/>
          <w:bCs w:val="0"/>
          <w:u w:val="none"/>
        </w:rPr>
        <w:t xml:space="preserve">0-10    </w:t>
      </w:r>
      <w:r w:rsidRPr="00CA249A">
        <w:rPr>
          <w:b w:val="0"/>
          <w:bCs w:val="0"/>
          <w:u w:val="none"/>
        </w:rPr>
        <w:t>Behaviour</w:t>
      </w:r>
      <w:r>
        <w:rPr>
          <w:b w:val="0"/>
          <w:bCs w:val="0"/>
          <w:u w:val="none"/>
        </w:rPr>
        <w:t xml:space="preserve">           </w:t>
      </w:r>
      <w:r>
        <w:rPr>
          <w:b w:val="0"/>
          <w:bCs w:val="0"/>
          <w:u w:val="none"/>
        </w:rPr>
        <w:t xml:space="preserve">   </w:t>
      </w:r>
      <w:r>
        <w:rPr>
          <w:b w:val="0"/>
          <w:bCs w:val="0"/>
          <w:u w:val="none"/>
        </w:rPr>
        <w:t>T</w:t>
      </w:r>
      <w:r w:rsidRPr="00CA249A">
        <w:rPr>
          <w:b w:val="0"/>
          <w:bCs w:val="0"/>
          <w:u w:val="none"/>
        </w:rPr>
        <w:t>hinking</w:t>
      </w:r>
      <w:r>
        <w:rPr>
          <w:b w:val="0"/>
          <w:bCs w:val="0"/>
          <w:u w:val="none"/>
        </w:rPr>
        <w:t xml:space="preserve"> distortions    </w:t>
      </w:r>
      <w:r>
        <w:rPr>
          <w:b w:val="0"/>
          <w:bCs w:val="0"/>
          <w:u w:val="none"/>
        </w:rPr>
        <w:t xml:space="preserve">          </w:t>
      </w:r>
      <w:r w:rsidRPr="00CA249A">
        <w:rPr>
          <w:b w:val="0"/>
          <w:bCs w:val="0"/>
          <w:u w:val="none"/>
        </w:rPr>
        <w:t>Challenge/</w:t>
      </w:r>
      <w:r>
        <w:rPr>
          <w:b w:val="0"/>
          <w:bCs w:val="0"/>
          <w:u w:val="none"/>
        </w:rPr>
        <w:t>P</w:t>
      </w:r>
      <w:r w:rsidRPr="00CA249A">
        <w:rPr>
          <w:b w:val="0"/>
          <w:bCs w:val="0"/>
          <w:u w:val="none"/>
        </w:rPr>
        <w:t>ositive</w:t>
      </w:r>
      <w:r>
        <w:rPr>
          <w:b w:val="0"/>
          <w:bCs w:val="0"/>
          <w:u w:val="none"/>
        </w:rPr>
        <w:t xml:space="preserve"> thoughts                                                      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2094"/>
        <w:gridCol w:w="2127"/>
        <w:gridCol w:w="1842"/>
        <w:gridCol w:w="5699"/>
      </w:tblGrid>
      <w:tr w:rsidR="00950AA3" w14:paraId="45239A3E" w14:textId="77777777" w:rsidTr="00152F73">
        <w:trPr>
          <w:trHeight w:val="10633"/>
        </w:trPr>
        <w:tc>
          <w:tcPr>
            <w:tcW w:w="1983" w:type="dxa"/>
          </w:tcPr>
          <w:p w14:paraId="531EFF1A" w14:textId="77777777" w:rsidR="00950AA3" w:rsidRPr="00A30A1F" w:rsidRDefault="00950AA3" w:rsidP="006B2C85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 w:rsidRPr="00CA7A3C">
              <w:rPr>
                <w:rFonts w:ascii="Arial" w:hAnsi="Arial" w:cs="Arial"/>
                <w:sz w:val="22"/>
                <w:u w:val="none"/>
              </w:rPr>
              <w:t xml:space="preserve">What limiting thought was going through my mind just then? What </w:t>
            </w:r>
            <w:r>
              <w:rPr>
                <w:rFonts w:ascii="Arial" w:hAnsi="Arial" w:cs="Arial"/>
                <w:sz w:val="22"/>
                <w:u w:val="none"/>
              </w:rPr>
              <w:t xml:space="preserve">did the </w:t>
            </w:r>
            <w:r w:rsidRPr="00CA7A3C">
              <w:rPr>
                <w:rFonts w:ascii="Arial" w:hAnsi="Arial" w:cs="Arial"/>
                <w:sz w:val="22"/>
                <w:u w:val="none"/>
              </w:rPr>
              <w:t>thought</w:t>
            </w:r>
            <w:r>
              <w:rPr>
                <w:rFonts w:ascii="Arial" w:hAnsi="Arial" w:cs="Arial"/>
                <w:sz w:val="22"/>
                <w:u w:val="none"/>
              </w:rPr>
              <w:t xml:space="preserve">s </w:t>
            </w:r>
            <w:r w:rsidRPr="00CA7A3C">
              <w:rPr>
                <w:rFonts w:ascii="Arial" w:hAnsi="Arial" w:cs="Arial"/>
                <w:sz w:val="22"/>
                <w:u w:val="none"/>
              </w:rPr>
              <w:t xml:space="preserve">/images represent? </w:t>
            </w: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What am I telling myself? </w:t>
            </w:r>
            <w:proofErr w:type="spellStart"/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>Eg</w:t>
            </w:r>
            <w:proofErr w:type="spellEnd"/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>-I can`t do it</w:t>
            </w:r>
          </w:p>
          <w:p w14:paraId="672D6EB8" w14:textId="0E3DDA63" w:rsidR="00950AA3" w:rsidRPr="00CA7A3C" w:rsidRDefault="00950AA3" w:rsidP="006B2C85">
            <w:pPr>
              <w:pStyle w:val="BodyText"/>
              <w:rPr>
                <w:rFonts w:ascii="Arial" w:hAnsi="Arial" w:cs="Arial"/>
                <w:sz w:val="22"/>
                <w:u w:val="none"/>
              </w:rPr>
            </w:pP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Belief-I`m not good enough &amp; I will be </w:t>
            </w: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e</w:t>
            </w: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mbarrassed &amp; make a </w:t>
            </w: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m</w:t>
            </w: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>istake</w:t>
            </w:r>
          </w:p>
        </w:tc>
        <w:tc>
          <w:tcPr>
            <w:tcW w:w="2094" w:type="dxa"/>
          </w:tcPr>
          <w:p w14:paraId="54FD86B9" w14:textId="77777777" w:rsidR="00950AA3" w:rsidRDefault="00950AA3" w:rsidP="006B2C85">
            <w:pPr>
              <w:pStyle w:val="BodyText"/>
              <w:rPr>
                <w:rFonts w:ascii="Arial" w:hAnsi="Arial" w:cs="Arial"/>
                <w:sz w:val="22"/>
                <w:u w:val="none"/>
              </w:rPr>
            </w:pPr>
            <w:r w:rsidRPr="00CA7A3C">
              <w:rPr>
                <w:rFonts w:ascii="Arial" w:hAnsi="Arial" w:cs="Arial"/>
                <w:sz w:val="22"/>
                <w:u w:val="none"/>
              </w:rPr>
              <w:t xml:space="preserve">What are </w:t>
            </w:r>
            <w:r>
              <w:rPr>
                <w:rFonts w:ascii="Arial" w:hAnsi="Arial" w:cs="Arial"/>
                <w:sz w:val="22"/>
                <w:u w:val="none"/>
              </w:rPr>
              <w:t>my</w:t>
            </w:r>
            <w:r w:rsidRPr="00CA7A3C">
              <w:rPr>
                <w:rFonts w:ascii="Arial" w:hAnsi="Arial" w:cs="Arial"/>
                <w:sz w:val="22"/>
                <w:u w:val="none"/>
              </w:rPr>
              <w:t xml:space="preserve"> feelings right now?</w:t>
            </w:r>
          </w:p>
          <w:p w14:paraId="1D26470B" w14:textId="77777777" w:rsidR="00950AA3" w:rsidRPr="00A30A1F" w:rsidRDefault="00950AA3" w:rsidP="006B2C85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 (Low &amp; anxious-10 overthinking, stomach tight, exhausted &amp; feeling losing control/helpless)</w:t>
            </w:r>
          </w:p>
          <w:p w14:paraId="608030AF" w14:textId="77777777" w:rsidR="00950AA3" w:rsidRPr="00CA7A3C" w:rsidRDefault="00950AA3" w:rsidP="006B2C85">
            <w:pPr>
              <w:pStyle w:val="BodyTex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127" w:type="dxa"/>
          </w:tcPr>
          <w:p w14:paraId="30D8928D" w14:textId="77777777" w:rsidR="00950AA3" w:rsidRDefault="00950AA3" w:rsidP="006B2C85">
            <w:pPr>
              <w:pStyle w:val="BodyText"/>
              <w:rPr>
                <w:rFonts w:ascii="Arial" w:hAnsi="Arial" w:cs="Arial"/>
                <w:sz w:val="22"/>
                <w:u w:val="none"/>
              </w:rPr>
            </w:pPr>
            <w:r w:rsidRPr="00CA7A3C">
              <w:rPr>
                <w:rFonts w:ascii="Arial" w:hAnsi="Arial" w:cs="Arial"/>
                <w:sz w:val="22"/>
                <w:u w:val="none"/>
              </w:rPr>
              <w:t xml:space="preserve">Protective behaviour </w:t>
            </w:r>
          </w:p>
          <w:p w14:paraId="7F7AF10D" w14:textId="77777777" w:rsidR="00950AA3" w:rsidRPr="00A30A1F" w:rsidRDefault="00950AA3" w:rsidP="006B2C85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proofErr w:type="spellStart"/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>Eg</w:t>
            </w:r>
            <w:proofErr w:type="spellEnd"/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 Avoid or show I`m busy &amp; no one will know I can`t do it. Keep feelings to myself. Double checking/Withdraw</w:t>
            </w:r>
          </w:p>
          <w:p w14:paraId="2A7E8B04" w14:textId="77777777" w:rsidR="00950AA3" w:rsidRPr="00CA7A3C" w:rsidRDefault="00950AA3" w:rsidP="006B2C85">
            <w:pPr>
              <w:pStyle w:val="BodyText"/>
              <w:rPr>
                <w:rFonts w:ascii="Arial" w:hAnsi="Arial" w:cs="Arial"/>
                <w:sz w:val="22"/>
                <w:u w:val="none"/>
              </w:rPr>
            </w:pP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Practice </w:t>
            </w: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new</w:t>
            </w: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 behaviours/change patterns</w:t>
            </w:r>
            <w:r w:rsidRPr="00CA7A3C">
              <w:rPr>
                <w:rFonts w:ascii="Arial" w:hAnsi="Arial" w:cs="Arial"/>
                <w:sz w:val="22"/>
                <w:u w:val="none"/>
              </w:rPr>
              <w:t xml:space="preserve"> </w:t>
            </w:r>
          </w:p>
        </w:tc>
        <w:tc>
          <w:tcPr>
            <w:tcW w:w="1842" w:type="dxa"/>
          </w:tcPr>
          <w:p w14:paraId="6B240EA4" w14:textId="77777777" w:rsidR="00950AA3" w:rsidRPr="00A30A1F" w:rsidRDefault="00950AA3" w:rsidP="006B2C85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 w:rsidRPr="00CA7A3C">
              <w:rPr>
                <w:rFonts w:ascii="Arial" w:hAnsi="Arial" w:cs="Arial"/>
                <w:sz w:val="22"/>
                <w:u w:val="none"/>
              </w:rPr>
              <w:t xml:space="preserve">See above. </w:t>
            </w:r>
            <w:r w:rsidRPr="00A30A1F">
              <w:rPr>
                <w:rFonts w:ascii="Arial" w:hAnsi="Arial" w:cs="Arial"/>
                <w:sz w:val="22"/>
                <w:u w:val="none"/>
              </w:rPr>
              <w:t>Which ones do I use?</w:t>
            </w:r>
            <w:r w:rsidRPr="00CA7A3C">
              <w:rPr>
                <w:rFonts w:ascii="Arial" w:hAnsi="Arial" w:cs="Arial"/>
                <w:sz w:val="22"/>
                <w:u w:val="none"/>
              </w:rPr>
              <w:t xml:space="preserve"> </w:t>
            </w:r>
            <w:proofErr w:type="spellStart"/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>Eg</w:t>
            </w:r>
            <w:proofErr w:type="spellEnd"/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>- Fortune telling. I haven`t tried, so how do I know I can`t do it! Examine evidence. Would I say this to a friend?</w:t>
            </w:r>
          </w:p>
          <w:p w14:paraId="6152AB21" w14:textId="77777777" w:rsidR="00950AA3" w:rsidRPr="00CA7A3C" w:rsidRDefault="00950AA3" w:rsidP="006B2C85">
            <w:pPr>
              <w:pStyle w:val="BodyTex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5699" w:type="dxa"/>
          </w:tcPr>
          <w:p w14:paraId="57279891" w14:textId="16BD70FA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 w:rsidRPr="00CA7A3C">
              <w:rPr>
                <w:rFonts w:ascii="Arial" w:hAnsi="Arial" w:cs="Arial"/>
                <w:sz w:val="22"/>
                <w:u w:val="none"/>
              </w:rPr>
              <w:t xml:space="preserve">Test/observe/evidence. </w:t>
            </w: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>What`s another way at looking at this? Where`s the evidence? What`s the worst that could happen? What if I have a go</w:t>
            </w: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 &amp; do it anyway? </w:t>
            </w: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Predict pleasure/</w:t>
            </w: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 </w:t>
            </w: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>satisfaction &amp;</w:t>
            </w: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 </w:t>
            </w: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>set &amp; visualise goal. Practical</w:t>
            </w: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 e</w:t>
            </w: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>xperiment to test accuracy                                 Don`t under value what you have already achieved &amp; what that tells you about yourself Prepare/Confront/Cope/</w:t>
            </w: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</w:t>
            </w: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>eflect</w:t>
            </w: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. W</w:t>
            </w: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as it as bad as I thought? I CAN do it! </w:t>
            </w:r>
          </w:p>
          <w:p w14:paraId="10A47B90" w14:textId="1EF925B0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>What 200</w:t>
            </w: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 new</w:t>
            </w: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 ways can I creatively try?</w:t>
            </w:r>
          </w:p>
          <w:p w14:paraId="5B63CE96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>Find/focus on a realistic solution</w:t>
            </w: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. </w:t>
            </w:r>
          </w:p>
          <w:p w14:paraId="3B7BED13" w14:textId="7EE968BB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>What needs to be done &amp; how</w:t>
            </w: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 or let it go &amp; I c</w:t>
            </w: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>an learn</w:t>
            </w: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 </w:t>
            </w:r>
            <w:r w:rsidRPr="00A30A1F">
              <w:rPr>
                <w:rFonts w:ascii="Arial" w:hAnsi="Arial" w:cs="Arial"/>
                <w:b w:val="0"/>
                <w:bCs w:val="0"/>
                <w:sz w:val="22"/>
                <w:u w:val="none"/>
              </w:rPr>
              <w:t>from it</w:t>
            </w: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?</w:t>
            </w:r>
          </w:p>
          <w:p w14:paraId="1C42D4CF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4AEADA0C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2EBBD7D3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77538ED8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5B9BE276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064BBB96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2268207E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0FB341B1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6AEBD474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744245F9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2D834796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205E0F26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5377ED7C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3ADE8F3B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07299477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61315E63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3DFEEEE8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7820062E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7F9A12FC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54D74C8D" w14:textId="77777777" w:rsidR="00950AA3" w:rsidRDefault="00950AA3" w:rsidP="006B2C85">
            <w:pPr>
              <w:pStyle w:val="BodyText"/>
              <w:ind w:right="-175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62A09290" w14:textId="77777777" w:rsidR="00950AA3" w:rsidRPr="00CA7A3C" w:rsidRDefault="00950AA3" w:rsidP="006B2C85">
            <w:pPr>
              <w:pStyle w:val="BodyText"/>
              <w:ind w:right="-175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14:paraId="4DB16F88" w14:textId="77777777" w:rsidR="001545C3" w:rsidRDefault="001545C3" w:rsidP="001B2A0A"/>
    <w:sectPr w:rsidR="001545C3" w:rsidSect="001B2A0A">
      <w:pgSz w:w="16838" w:h="11906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A3"/>
    <w:rsid w:val="00152F73"/>
    <w:rsid w:val="001545C3"/>
    <w:rsid w:val="001B2A0A"/>
    <w:rsid w:val="0095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C801"/>
  <w15:chartTrackingRefBased/>
  <w15:docId w15:val="{7510FAB5-2E05-4353-A68C-C157BBA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50AA3"/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950AA3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Stone</dc:creator>
  <cp:keywords/>
  <dc:description/>
  <cp:lastModifiedBy>Paula Stone</cp:lastModifiedBy>
  <cp:revision>2</cp:revision>
  <cp:lastPrinted>2020-04-28T00:39:00Z</cp:lastPrinted>
  <dcterms:created xsi:type="dcterms:W3CDTF">2020-04-28T00:40:00Z</dcterms:created>
  <dcterms:modified xsi:type="dcterms:W3CDTF">2020-04-28T00:40:00Z</dcterms:modified>
</cp:coreProperties>
</file>